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CF" w:rsidRPr="00BE06CF" w:rsidRDefault="00BE06CF" w:rsidP="00BE06CF">
      <w:pPr>
        <w:ind w:left="-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06CF">
        <w:rPr>
          <w:rFonts w:ascii="Times New Roman" w:hAnsi="Times New Roman" w:cs="Times New Roman"/>
          <w:b/>
          <w:color w:val="C00000"/>
          <w:sz w:val="28"/>
          <w:szCs w:val="28"/>
        </w:rPr>
        <w:t>Что нужно знать о речевом негативизме</w:t>
      </w:r>
      <w:r w:rsidRPr="00BE06CF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В последнее время заметно увеличилось количество детей, которые не говорят в 2-3 года.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Часто родители приходят к выводу, что </w:t>
      </w:r>
      <w:r w:rsidRPr="00BE06CF">
        <w:rPr>
          <w:rFonts w:ascii="Times New Roman" w:hAnsi="Times New Roman" w:cs="Times New Roman"/>
          <w:sz w:val="24"/>
          <w:szCs w:val="24"/>
        </w:rPr>
        <w:t>ребёнок</w:t>
      </w:r>
      <w:r w:rsidRPr="00BE06CF">
        <w:rPr>
          <w:rFonts w:ascii="Times New Roman" w:hAnsi="Times New Roman" w:cs="Times New Roman"/>
          <w:sz w:val="24"/>
          <w:szCs w:val="24"/>
        </w:rPr>
        <w:t xml:space="preserve"> ленится. А если он ленится, то нужно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активно заниматься и изгонять эту лень. Ответственные родители с самыми лучшими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намерениями начинают усиливать речевую нагрузку, настойчиво и постоянно просить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неговорящего малыша повторять за ними слова.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 </w:t>
      </w: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ребёнок</w:t>
      </w: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тем временем выдает им совершенно другую реакцию: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· в ответ на вопросы отворачивается, опускает голову, может убежать или заплакать;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· делает вид, что не слышит;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· использует в основном жесты;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· закрывает уши, когда ему читают;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· проявляет агрессию при чтении: может закрывать ч</w:t>
      </w:r>
      <w:r>
        <w:rPr>
          <w:rFonts w:ascii="Times New Roman" w:hAnsi="Times New Roman" w:cs="Times New Roman"/>
          <w:sz w:val="24"/>
          <w:szCs w:val="24"/>
        </w:rPr>
        <w:t xml:space="preserve">итающему рот, бросать или рвать </w:t>
      </w:r>
      <w:r w:rsidRPr="00BE06CF">
        <w:rPr>
          <w:rFonts w:ascii="Times New Roman" w:hAnsi="Times New Roman" w:cs="Times New Roman"/>
          <w:sz w:val="24"/>
          <w:szCs w:val="24"/>
        </w:rPr>
        <w:t>книжки.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Подобные проявления являются признаками </w:t>
      </w: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речевого негативизма</w:t>
      </w:r>
      <w:r w:rsidRPr="00BE06CF">
        <w:rPr>
          <w:rFonts w:ascii="Times New Roman" w:hAnsi="Times New Roman" w:cs="Times New Roman"/>
          <w:sz w:val="24"/>
          <w:szCs w:val="24"/>
        </w:rPr>
        <w:t>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Что нужно предпринять, если сложилась такая ситуация?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1. Сходить на консультацию к логопеду.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2. Исключить слова-просьбы: «скажи», «повтори», «неправильно» и т.п.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3. Играть с </w:t>
      </w:r>
      <w:r w:rsidRPr="00BE06CF">
        <w:rPr>
          <w:rFonts w:ascii="Times New Roman" w:hAnsi="Times New Roman" w:cs="Times New Roman"/>
          <w:sz w:val="24"/>
          <w:szCs w:val="24"/>
        </w:rPr>
        <w:t>ребёнком</w:t>
      </w:r>
      <w:r w:rsidRPr="00BE06CF">
        <w:rPr>
          <w:rFonts w:ascii="Times New Roman" w:hAnsi="Times New Roman" w:cs="Times New Roman"/>
          <w:sz w:val="24"/>
          <w:szCs w:val="24"/>
        </w:rPr>
        <w:t xml:space="preserve"> в простые игры в </w:t>
      </w:r>
      <w:r w:rsidRPr="00BE06CF">
        <w:rPr>
          <w:rFonts w:ascii="Times New Roman" w:hAnsi="Times New Roman" w:cs="Times New Roman"/>
          <w:sz w:val="24"/>
          <w:szCs w:val="24"/>
        </w:rPr>
        <w:t>непринуждённой</w:t>
      </w:r>
      <w:r w:rsidRPr="00BE06CF">
        <w:rPr>
          <w:rFonts w:ascii="Times New Roman" w:hAnsi="Times New Roman" w:cs="Times New Roman"/>
          <w:sz w:val="24"/>
          <w:szCs w:val="24"/>
        </w:rPr>
        <w:t xml:space="preserve"> форме. Игры должны быть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непродолжительными (3-5 минут), т.к. малыш не может долго концентрировать внимание.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Важно подбирать игры, опираясь на предпочтения </w:t>
      </w:r>
      <w:r w:rsidRPr="00BE06CF">
        <w:rPr>
          <w:rFonts w:ascii="Times New Roman" w:hAnsi="Times New Roman" w:cs="Times New Roman"/>
          <w:sz w:val="24"/>
          <w:szCs w:val="24"/>
        </w:rPr>
        <w:t>ребёнка</w:t>
      </w:r>
      <w:r w:rsidRPr="00BE06CF">
        <w:rPr>
          <w:rFonts w:ascii="Times New Roman" w:hAnsi="Times New Roman" w:cs="Times New Roman"/>
          <w:sz w:val="24"/>
          <w:szCs w:val="24"/>
        </w:rPr>
        <w:t>. Он должен хотеть играть в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них. </w:t>
      </w:r>
      <w:proofErr w:type="gramStart"/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Например</w:t>
      </w:r>
      <w:proofErr w:type="gramEnd"/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BE06CF">
        <w:rPr>
          <w:rFonts w:ascii="Times New Roman" w:hAnsi="Times New Roman" w:cs="Times New Roman"/>
          <w:sz w:val="24"/>
          <w:szCs w:val="24"/>
        </w:rPr>
        <w:t xml:space="preserve"> «Смотри малыш, это киса. Киса мяукает: мяу-мяу» или «А где наша </w:t>
      </w:r>
      <w:proofErr w:type="spellStart"/>
      <w:r w:rsidRPr="00BE06CF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BE06CF">
        <w:rPr>
          <w:rFonts w:ascii="Times New Roman" w:hAnsi="Times New Roman" w:cs="Times New Roman"/>
          <w:sz w:val="24"/>
          <w:szCs w:val="24"/>
        </w:rPr>
        <w:t>?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Ляля </w:t>
      </w:r>
      <w:r w:rsidRPr="00BE06CF">
        <w:rPr>
          <w:rFonts w:ascii="Times New Roman" w:hAnsi="Times New Roman" w:cs="Times New Roman"/>
          <w:sz w:val="24"/>
          <w:szCs w:val="24"/>
        </w:rPr>
        <w:t>идёт</w:t>
      </w:r>
      <w:r w:rsidRPr="00BE06CF">
        <w:rPr>
          <w:rFonts w:ascii="Times New Roman" w:hAnsi="Times New Roman" w:cs="Times New Roman"/>
          <w:sz w:val="24"/>
          <w:szCs w:val="24"/>
        </w:rPr>
        <w:t>: топ-топ».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4. Во время игры оречевлять каждое свое действие и действие </w:t>
      </w:r>
      <w:r w:rsidRPr="00BE06CF">
        <w:rPr>
          <w:rFonts w:ascii="Times New Roman" w:hAnsi="Times New Roman" w:cs="Times New Roman"/>
          <w:sz w:val="24"/>
          <w:szCs w:val="24"/>
        </w:rPr>
        <w:t>ребёнка</w:t>
      </w:r>
      <w:r w:rsidRPr="00BE06CF">
        <w:rPr>
          <w:rFonts w:ascii="Times New Roman" w:hAnsi="Times New Roman" w:cs="Times New Roman"/>
          <w:sz w:val="24"/>
          <w:szCs w:val="24"/>
        </w:rPr>
        <w:t>, но не просить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повторить. </w:t>
      </w:r>
      <w:r w:rsidRPr="00BE06CF">
        <w:rPr>
          <w:rFonts w:ascii="Times New Roman" w:hAnsi="Times New Roman" w:cs="Times New Roman"/>
          <w:sz w:val="24"/>
          <w:szCs w:val="24"/>
        </w:rPr>
        <w:t>Очень хорошо в процессе игры использовать диалог. Не просто постоянно называть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предметы и действия, а задавать </w:t>
      </w:r>
      <w:r w:rsidRPr="00BE06CF">
        <w:rPr>
          <w:rFonts w:ascii="Times New Roman" w:hAnsi="Times New Roman" w:cs="Times New Roman"/>
          <w:sz w:val="24"/>
          <w:szCs w:val="24"/>
        </w:rPr>
        <w:t>ребёнку</w:t>
      </w:r>
      <w:r w:rsidRPr="00BE06CF">
        <w:rPr>
          <w:rFonts w:ascii="Times New Roman" w:hAnsi="Times New Roman" w:cs="Times New Roman"/>
          <w:sz w:val="24"/>
          <w:szCs w:val="24"/>
        </w:rPr>
        <w:t xml:space="preserve"> вопросы, делать паузы, давая ему понять, что он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должен отреагировать, что пришла его очередь. Если малыш, в силу своих речевых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возможностей, пока не может ответить, выдержав паузу, нужно ответить на свой вопрос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самим.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5. Говорить с малышом кратко, понятно: предложениями, состоящими из 2-3 слов.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>6. Исключить электронную речь (гаджеты, говорящие игрушки).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E06CF">
        <w:rPr>
          <w:rFonts w:ascii="Times New Roman" w:hAnsi="Times New Roman" w:cs="Times New Roman"/>
          <w:sz w:val="24"/>
          <w:szCs w:val="24"/>
        </w:rPr>
        <w:t xml:space="preserve">7. Искренне хвалить </w:t>
      </w:r>
      <w:r w:rsidRPr="00BE06CF">
        <w:rPr>
          <w:rFonts w:ascii="Times New Roman" w:hAnsi="Times New Roman" w:cs="Times New Roman"/>
          <w:sz w:val="24"/>
          <w:szCs w:val="24"/>
        </w:rPr>
        <w:t>ребёнка</w:t>
      </w:r>
      <w:r w:rsidRPr="00BE06CF">
        <w:rPr>
          <w:rFonts w:ascii="Times New Roman" w:hAnsi="Times New Roman" w:cs="Times New Roman"/>
          <w:sz w:val="24"/>
          <w:szCs w:val="24"/>
        </w:rPr>
        <w:t xml:space="preserve"> за каждое достижение.</w:t>
      </w:r>
    </w:p>
    <w:p w:rsidR="00BE06CF" w:rsidRPr="00BE06CF" w:rsidRDefault="00BE06CF" w:rsidP="00BE06CF">
      <w:pPr>
        <w:ind w:left="-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Самая главная наша задача – вызвать у </w:t>
      </w: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>ребёнка</w:t>
      </w:r>
      <w:r w:rsidRPr="00BE06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желание говорить.</w:t>
      </w:r>
    </w:p>
    <w:p w:rsidR="003747CB" w:rsidRDefault="00BE06CF" w:rsidP="00BE06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учитель-логопед Чаликиди О.С.  </w:t>
      </w:r>
      <w:r w:rsidRPr="00BE06CF">
        <w:rPr>
          <w:rFonts w:ascii="Times New Roman" w:hAnsi="Times New Roman" w:cs="Times New Roman"/>
          <w:sz w:val="24"/>
          <w:szCs w:val="24"/>
        </w:rPr>
        <w:t xml:space="preserve">Материал с сайта - </w:t>
      </w:r>
      <w:hyperlink r:id="rId4" w:history="1">
        <w:r w:rsidRPr="008440F2">
          <w:rPr>
            <w:rStyle w:val="a3"/>
            <w:rFonts w:ascii="Times New Roman" w:hAnsi="Times New Roman" w:cs="Times New Roman"/>
            <w:sz w:val="24"/>
            <w:szCs w:val="24"/>
          </w:rPr>
          <w:t>https://nsportal.ru/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3747CB" w:rsidSect="00BE0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82"/>
    <w:rsid w:val="00655182"/>
    <w:rsid w:val="00BE06CF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6AAE-DDC1-4948-96D3-472406A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2022-01-31T03:17:00Z</dcterms:created>
  <dcterms:modified xsi:type="dcterms:W3CDTF">2022-01-31T03:27:00Z</dcterms:modified>
</cp:coreProperties>
</file>